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08B7" w14:textId="77777777" w:rsidR="00C62F60" w:rsidRPr="00D0383C" w:rsidRDefault="00C62F60" w:rsidP="00C62F60">
      <w:pPr>
        <w:spacing w:after="120"/>
        <w:ind w:firstLine="709"/>
        <w:jc w:val="both"/>
        <w:rPr>
          <w:b/>
          <w:color w:val="000000"/>
          <w:sz w:val="28"/>
          <w:szCs w:val="28"/>
          <w:lang w:val="vi-VN"/>
        </w:rPr>
      </w:pPr>
      <w:r w:rsidRPr="00D0383C">
        <w:rPr>
          <w:b/>
          <w:color w:val="000000"/>
          <w:sz w:val="28"/>
          <w:szCs w:val="28"/>
          <w:lang w:val="vi-VN"/>
        </w:rPr>
        <w:t>14. Thủ tục: Cấp lại giấy chứng nhận căn cước</w:t>
      </w:r>
    </w:p>
    <w:p w14:paraId="1270FE38" w14:textId="77777777" w:rsidR="00C62F60" w:rsidRPr="00D0383C" w:rsidRDefault="00C62F60" w:rsidP="00C62F60">
      <w:pPr>
        <w:spacing w:after="120"/>
        <w:ind w:firstLine="709"/>
        <w:jc w:val="both"/>
        <w:rPr>
          <w:b/>
          <w:i/>
          <w:color w:val="000000"/>
          <w:sz w:val="28"/>
          <w:szCs w:val="28"/>
          <w:lang w:val="vi-VN"/>
        </w:rPr>
      </w:pPr>
      <w:r w:rsidRPr="00D0383C">
        <w:rPr>
          <w:b/>
          <w:i/>
          <w:color w:val="000000"/>
          <w:sz w:val="28"/>
          <w:szCs w:val="28"/>
          <w:lang w:val="vi-VN"/>
        </w:rPr>
        <w:t>14.1. Trình tự thực hiện:</w:t>
      </w:r>
    </w:p>
    <w:p w14:paraId="13D5647E"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Bước 1: </w:t>
      </w:r>
      <w:r w:rsidRPr="00D0383C">
        <w:rPr>
          <w:color w:val="000000"/>
          <w:sz w:val="28"/>
          <w:szCs w:val="28"/>
          <w:lang w:val="hu-HU"/>
        </w:rPr>
        <w:t xml:space="preserve">Người gốc Việt Nam chưa xác định được quốc tịch đến cơ quan quản lý căn cước của Công an cấp </w:t>
      </w:r>
      <w:r>
        <w:rPr>
          <w:color w:val="000000"/>
          <w:sz w:val="28"/>
          <w:szCs w:val="28"/>
          <w:lang w:val="hu-HU"/>
        </w:rPr>
        <w:t>tỉnh</w:t>
      </w:r>
      <w:r w:rsidRPr="00D0383C">
        <w:rPr>
          <w:color w:val="000000"/>
          <w:sz w:val="28"/>
          <w:szCs w:val="28"/>
          <w:lang w:val="hu-HU"/>
        </w:rPr>
        <w:t xml:space="preserve"> nơi người đó sinh sống đề nghị cấp lại giấy chứng nhận căn cước </w:t>
      </w:r>
      <w:r w:rsidRPr="00D0383C">
        <w:rPr>
          <w:bCs/>
          <w:color w:val="000000"/>
          <w:sz w:val="28"/>
          <w:szCs w:val="28"/>
          <w:lang w:val="hu-HU"/>
        </w:rPr>
        <w:t>cung cấp thông tin gồm họ, chữ đệm và tên khai sinh, số định danh cá nhân, nơi ở hiện tại để người tiếp nhận kiểm tra đối chiếu thông tin trong Cơ sở dữ liệu quốc gia về dân cư.</w:t>
      </w:r>
    </w:p>
    <w:p w14:paraId="7C7CF2F3"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Bước 2: Cán bộ thu nhận tìm kiếm thông tin </w:t>
      </w:r>
      <w:r w:rsidRPr="007A166B">
        <w:rPr>
          <w:color w:val="000000"/>
          <w:sz w:val="28"/>
          <w:szCs w:val="28"/>
          <w:lang w:val="vi-VN"/>
        </w:rPr>
        <w:t>n</w:t>
      </w:r>
      <w:r w:rsidRPr="00D0383C">
        <w:rPr>
          <w:color w:val="000000"/>
          <w:sz w:val="28"/>
          <w:szCs w:val="28"/>
          <w:lang w:val="vi-VN"/>
        </w:rPr>
        <w:t>gười gốc Việt Nam chưa xác định được quốc tịch trong Cơ sở dữ liệu quốc gia về dân cư để lập hồ sơ cấp lại giấy chứng nhận căn cước.</w:t>
      </w:r>
    </w:p>
    <w:p w14:paraId="60814D2C"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lại giấy chứng nhận căn cước.</w:t>
      </w:r>
    </w:p>
    <w:p w14:paraId="5B7A8100"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lại </w:t>
      </w:r>
      <w:r>
        <w:rPr>
          <w:color w:val="000000"/>
          <w:sz w:val="28"/>
          <w:szCs w:val="28"/>
          <w:lang w:val="vi-VN"/>
        </w:rPr>
        <w:t>giấy chứng nhận căn cước.</w:t>
      </w:r>
    </w:p>
    <w:p w14:paraId="05B3CC0C" w14:textId="77777777" w:rsidR="00C62F60" w:rsidRPr="00D0383C" w:rsidRDefault="00C62F60" w:rsidP="00C62F60">
      <w:pPr>
        <w:spacing w:after="120" w:line="330" w:lineRule="exact"/>
        <w:ind w:firstLine="720"/>
        <w:jc w:val="both"/>
        <w:rPr>
          <w:color w:val="000000"/>
          <w:sz w:val="28"/>
          <w:szCs w:val="28"/>
          <w:lang w:val="vi-VN" w:eastAsia="vi-VN"/>
        </w:rPr>
      </w:pPr>
      <w:r w:rsidRPr="00D0383C">
        <w:rPr>
          <w:color w:val="000000"/>
          <w:spacing w:val="-2"/>
          <w:sz w:val="28"/>
          <w:szCs w:val="28"/>
          <w:lang w:val="vi-VN"/>
        </w:rPr>
        <w:t>+ Trường hợp người gốc Việt Nam chưa xác định được quốc tịch không đủ điều kiện cấp lại giấy chứng nhân căn cước thì từ chối tiếp nhận và nêu rõ lý do</w:t>
      </w:r>
      <w:r w:rsidRPr="007A166B">
        <w:rPr>
          <w:color w:val="000000"/>
          <w:spacing w:val="-2"/>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(Mẫu CC</w:t>
      </w:r>
      <w:r w:rsidRPr="007A166B">
        <w:rPr>
          <w:color w:val="000000"/>
          <w:sz w:val="28"/>
          <w:szCs w:val="28"/>
          <w:lang w:val="vi-VN"/>
        </w:rPr>
        <w:t>03</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 xml:space="preserve">. </w:t>
      </w:r>
    </w:p>
    <w:p w14:paraId="5DA7A32D"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Bước 3: Tiến hành thu nhận vân tay, ảnh khuôn mặt, mống mắt của người gốc Việt Nam chưa xác định được quốc tịch (không thu nhận vân tay ảnh khuôn mặt, mống mắt của người dưới 06 tuổi).</w:t>
      </w:r>
    </w:p>
    <w:p w14:paraId="032BE5BE"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Bước 4: In Phiếu thu nhận thông tin căn cước chuyển cho người gốc Việt Nam chưa xác định được quốc tịch kiểm tra, ký xác nhận; </w:t>
      </w:r>
    </w:p>
    <w:p w14:paraId="46196F2F" w14:textId="77777777" w:rsidR="00C62F60" w:rsidRPr="007A166B" w:rsidRDefault="00C62F60" w:rsidP="00C62F60">
      <w:pPr>
        <w:spacing w:after="120"/>
        <w:ind w:firstLine="709"/>
        <w:jc w:val="both"/>
        <w:rPr>
          <w:color w:val="000000"/>
          <w:sz w:val="28"/>
          <w:szCs w:val="28"/>
          <w:lang w:val="vi-VN"/>
        </w:rPr>
      </w:pPr>
      <w:r w:rsidRPr="00D0383C">
        <w:rPr>
          <w:color w:val="000000"/>
          <w:sz w:val="28"/>
          <w:szCs w:val="28"/>
          <w:lang w:val="vi-VN"/>
        </w:rPr>
        <w:t>- Bước 5: Cấp giấy hẹn trả kết quả giải quyết thủ tục về căn cước cho người gốc Việt N</w:t>
      </w:r>
      <w:r>
        <w:rPr>
          <w:color w:val="000000"/>
          <w:sz w:val="28"/>
          <w:szCs w:val="28"/>
          <w:lang w:val="vi-VN"/>
        </w:rPr>
        <w:t>am chưa xác định được quốc tịch</w:t>
      </w:r>
      <w:r w:rsidRPr="007A166B">
        <w:rPr>
          <w:color w:val="000000"/>
          <w:sz w:val="28"/>
          <w:szCs w:val="28"/>
          <w:lang w:val="vi-VN"/>
        </w:rPr>
        <w:t xml:space="preserve"> </w:t>
      </w:r>
      <w:r w:rsidRPr="00D0383C">
        <w:rPr>
          <w:color w:val="000000"/>
          <w:sz w:val="28"/>
          <w:szCs w:val="28"/>
          <w:lang w:val="vi-VN"/>
        </w:rPr>
        <w:t>(Mẫu CC</w:t>
      </w:r>
      <w:r w:rsidRPr="007A166B">
        <w:rPr>
          <w:color w:val="000000"/>
          <w:sz w:val="28"/>
          <w:szCs w:val="28"/>
          <w:lang w:val="vi-VN"/>
        </w:rPr>
        <w:t>02</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w:t>
      </w:r>
    </w:p>
    <w:p w14:paraId="58CB2AA7" w14:textId="77777777" w:rsidR="00C62F60" w:rsidRPr="00D0383C" w:rsidRDefault="00C62F60" w:rsidP="00C62F60">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05302B94" w14:textId="77777777" w:rsidR="00C62F60" w:rsidRPr="00D0383C" w:rsidRDefault="00C62F60" w:rsidP="00C62F60">
      <w:pPr>
        <w:spacing w:after="120"/>
        <w:ind w:firstLine="709"/>
        <w:jc w:val="both"/>
        <w:rPr>
          <w:i/>
          <w:color w:val="000000"/>
          <w:sz w:val="28"/>
          <w:szCs w:val="28"/>
          <w:lang w:val="vi-VN"/>
        </w:rPr>
      </w:pPr>
      <w:r w:rsidRPr="00D0383C">
        <w:rPr>
          <w:b/>
          <w:i/>
          <w:color w:val="000000"/>
          <w:sz w:val="28"/>
          <w:szCs w:val="28"/>
          <w:lang w:val="vi-VN"/>
        </w:rPr>
        <w:t>14.2. Cách thức thực hiện:</w:t>
      </w:r>
      <w:r w:rsidRPr="00D0383C">
        <w:rPr>
          <w:i/>
          <w:color w:val="000000"/>
          <w:sz w:val="28"/>
          <w:szCs w:val="28"/>
          <w:lang w:val="vi-VN"/>
        </w:rPr>
        <w:t xml:space="preserve"> </w:t>
      </w:r>
    </w:p>
    <w:p w14:paraId="24047741" w14:textId="77777777" w:rsidR="00C62F60" w:rsidRPr="00244CA4" w:rsidRDefault="00C62F60" w:rsidP="00C62F60">
      <w:pPr>
        <w:spacing w:after="120"/>
        <w:ind w:firstLine="709"/>
        <w:jc w:val="both"/>
        <w:rPr>
          <w:color w:val="000000"/>
          <w:sz w:val="28"/>
          <w:szCs w:val="28"/>
        </w:rPr>
      </w:pPr>
      <w:r w:rsidRPr="00D0383C">
        <w:rPr>
          <w:color w:val="000000"/>
          <w:sz w:val="28"/>
          <w:szCs w:val="28"/>
          <w:lang w:val="vi-VN"/>
        </w:rPr>
        <w:t>- Trực tiếp tại trụ sở cơ quan quản lý căn cước của Công an cấp tỉnh</w:t>
      </w:r>
      <w:r>
        <w:rPr>
          <w:color w:val="000000"/>
          <w:sz w:val="28"/>
          <w:szCs w:val="28"/>
        </w:rPr>
        <w:t xml:space="preserve"> </w:t>
      </w:r>
      <w:r w:rsidRPr="00D0383C">
        <w:rPr>
          <w:color w:val="000000"/>
          <w:sz w:val="28"/>
          <w:szCs w:val="28"/>
          <w:lang w:val="vi-VN"/>
        </w:rPr>
        <w:t>(Phòng Cảnh sát Quản lý hành chính về trật tự xã hội, Công an các tỉnh, thành phố trực thuộc Trung ương)</w:t>
      </w:r>
      <w:r>
        <w:rPr>
          <w:color w:val="000000"/>
          <w:sz w:val="28"/>
          <w:szCs w:val="28"/>
        </w:rPr>
        <w:t>.</w:t>
      </w:r>
    </w:p>
    <w:p w14:paraId="5A5FABB7" w14:textId="77777777" w:rsidR="00C62F60" w:rsidRPr="00797FF4" w:rsidRDefault="00C62F60" w:rsidP="00C62F60">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234B60AD" w14:textId="77777777" w:rsidR="00C62F60" w:rsidRPr="00D0383C" w:rsidRDefault="00C62F60" w:rsidP="00C62F60">
      <w:pPr>
        <w:spacing w:after="120"/>
        <w:ind w:firstLine="709"/>
        <w:jc w:val="both"/>
        <w:rPr>
          <w:b/>
          <w:i/>
          <w:color w:val="000000"/>
          <w:sz w:val="28"/>
          <w:szCs w:val="28"/>
          <w:lang w:val="vi-VN"/>
        </w:rPr>
      </w:pPr>
      <w:r w:rsidRPr="00D0383C">
        <w:rPr>
          <w:b/>
          <w:i/>
          <w:color w:val="000000"/>
          <w:sz w:val="28"/>
          <w:szCs w:val="28"/>
          <w:lang w:val="vi-VN"/>
        </w:rPr>
        <w:lastRenderedPageBreak/>
        <w:t>14.3. Thành phần, số lượng hồ sơ:</w:t>
      </w:r>
    </w:p>
    <w:p w14:paraId="1DC8947B"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2F4FF09" w14:textId="77777777" w:rsidR="00C62F60" w:rsidRPr="007A166B" w:rsidRDefault="00C62F60" w:rsidP="00C62F60">
      <w:pPr>
        <w:spacing w:after="120"/>
        <w:ind w:firstLine="709"/>
        <w:jc w:val="both"/>
        <w:rPr>
          <w:color w:val="000000"/>
          <w:spacing w:val="-2"/>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r w:rsidRPr="007A166B">
        <w:rPr>
          <w:color w:val="000000"/>
          <w:sz w:val="28"/>
          <w:szCs w:val="28"/>
          <w:lang w:val="vi-VN"/>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7BE8D9A0"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b. Số lượng hồ sơ: 01 (một) bộ.</w:t>
      </w:r>
    </w:p>
    <w:p w14:paraId="2EF1DBC4" w14:textId="77777777" w:rsidR="00C62F60" w:rsidRPr="00D0383C" w:rsidRDefault="00C62F60" w:rsidP="00C62F60">
      <w:pPr>
        <w:spacing w:after="120"/>
        <w:ind w:firstLine="709"/>
        <w:jc w:val="both"/>
        <w:rPr>
          <w:color w:val="000000"/>
          <w:sz w:val="28"/>
          <w:szCs w:val="28"/>
          <w:lang w:val="vi-VN"/>
        </w:rPr>
      </w:pPr>
      <w:r w:rsidRPr="00D0383C">
        <w:rPr>
          <w:b/>
          <w:i/>
          <w:color w:val="000000"/>
          <w:sz w:val="28"/>
          <w:szCs w:val="28"/>
          <w:lang w:val="vi-VN"/>
        </w:rPr>
        <w:t>14.4. Thời hạn giải quyết:</w:t>
      </w:r>
      <w:r w:rsidRPr="00D0383C">
        <w:rPr>
          <w:color w:val="000000"/>
          <w:sz w:val="28"/>
          <w:szCs w:val="28"/>
          <w:lang w:val="vi-VN"/>
        </w:rPr>
        <w:t xml:space="preserve"> Không quá 07 ngày làm việc.</w:t>
      </w:r>
    </w:p>
    <w:p w14:paraId="0F88C5CC" w14:textId="77777777" w:rsidR="00C62F60" w:rsidRPr="00D0383C" w:rsidRDefault="00C62F60" w:rsidP="00C62F60">
      <w:pPr>
        <w:spacing w:after="120"/>
        <w:ind w:firstLine="709"/>
        <w:jc w:val="both"/>
        <w:rPr>
          <w:rFonts w:eastAsia="Batang"/>
          <w:color w:val="000000"/>
          <w:sz w:val="28"/>
          <w:szCs w:val="28"/>
          <w:lang w:val="vi-VN" w:eastAsia="ar-SA"/>
        </w:rPr>
      </w:pPr>
      <w:r w:rsidRPr="00D0383C">
        <w:rPr>
          <w:b/>
          <w:i/>
          <w:color w:val="000000"/>
          <w:spacing w:val="4"/>
          <w:sz w:val="28"/>
          <w:szCs w:val="28"/>
          <w:lang w:val="vi-VN"/>
        </w:rPr>
        <w:t>14.5. Đối tượng thực hiện thủ tục hành chính:</w:t>
      </w:r>
      <w:r w:rsidRPr="00D0383C">
        <w:rPr>
          <w:b/>
          <w:color w:val="000000"/>
          <w:spacing w:val="4"/>
          <w:sz w:val="28"/>
          <w:szCs w:val="28"/>
          <w:lang w:val="vi-VN"/>
        </w:rPr>
        <w:t xml:space="preserve"> </w:t>
      </w:r>
      <w:r w:rsidRPr="00D0383C">
        <w:rPr>
          <w:color w:val="000000"/>
          <w:sz w:val="28"/>
          <w:szCs w:val="28"/>
          <w:lang w:val="vi-VN"/>
        </w:rPr>
        <w:t>người gốc Việt Nam chưa xác định được quốc tịch</w:t>
      </w:r>
      <w:r w:rsidRPr="00D0383C">
        <w:rPr>
          <w:color w:val="000000"/>
          <w:spacing w:val="4"/>
          <w:sz w:val="28"/>
          <w:szCs w:val="28"/>
          <w:lang w:val="vi-VN"/>
        </w:rPr>
        <w:t xml:space="preserve"> đã được cấp giấy chứng nhận căn cước thực hiện cấp lại giấy chứng nhận căn cước trong trường hợp bị mất giấy chứng nhận căn cước. </w:t>
      </w:r>
    </w:p>
    <w:p w14:paraId="0D18E38D" w14:textId="77777777" w:rsidR="00C62F60" w:rsidRPr="00D0383C" w:rsidRDefault="00C62F60" w:rsidP="00C62F60">
      <w:pPr>
        <w:spacing w:after="120"/>
        <w:ind w:firstLine="709"/>
        <w:jc w:val="both"/>
        <w:rPr>
          <w:color w:val="000000"/>
          <w:sz w:val="28"/>
          <w:szCs w:val="28"/>
          <w:lang w:val="vi-VN"/>
        </w:rPr>
      </w:pPr>
      <w:r w:rsidRPr="00D0383C">
        <w:rPr>
          <w:b/>
          <w:i/>
          <w:color w:val="000000"/>
          <w:sz w:val="28"/>
          <w:szCs w:val="28"/>
          <w:lang w:val="vi-VN"/>
        </w:rPr>
        <w:t>14.6.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0EDE53CB" w14:textId="77777777" w:rsidR="00C62F60" w:rsidRPr="00D0383C" w:rsidRDefault="00C62F60" w:rsidP="00C62F60">
      <w:pPr>
        <w:spacing w:after="120"/>
        <w:ind w:firstLine="709"/>
        <w:jc w:val="both"/>
        <w:rPr>
          <w:i/>
          <w:color w:val="000000"/>
          <w:sz w:val="28"/>
          <w:szCs w:val="28"/>
          <w:lang w:val="vi-VN"/>
        </w:rPr>
      </w:pPr>
      <w:r w:rsidRPr="00D0383C">
        <w:rPr>
          <w:b/>
          <w:i/>
          <w:color w:val="000000"/>
          <w:sz w:val="28"/>
          <w:szCs w:val="28"/>
          <w:lang w:val="vi-VN"/>
        </w:rPr>
        <w:t>14.7. Kết quả thực hiện thủ tục hành chính:</w:t>
      </w:r>
      <w:r w:rsidRPr="00D0383C">
        <w:rPr>
          <w:i/>
          <w:color w:val="000000"/>
          <w:sz w:val="28"/>
          <w:szCs w:val="28"/>
          <w:lang w:val="vi-VN"/>
        </w:rPr>
        <w:t xml:space="preserve"> </w:t>
      </w:r>
    </w:p>
    <w:p w14:paraId="024155BC"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1F82CF9C" w14:textId="77777777" w:rsidR="00C62F60" w:rsidRPr="007A166B" w:rsidRDefault="00C62F60" w:rsidP="00C62F60">
      <w:pPr>
        <w:spacing w:after="120"/>
        <w:ind w:firstLine="709"/>
        <w:jc w:val="both"/>
        <w:rPr>
          <w:b/>
          <w:i/>
          <w:color w:val="000000"/>
          <w:sz w:val="28"/>
          <w:szCs w:val="28"/>
          <w:lang w:val="vi-VN"/>
        </w:rPr>
      </w:pPr>
      <w:r w:rsidRPr="00D0383C">
        <w:rPr>
          <w:b/>
          <w:i/>
          <w:color w:val="000000"/>
          <w:sz w:val="28"/>
          <w:szCs w:val="28"/>
          <w:lang w:val="vi-VN"/>
        </w:rPr>
        <w:t xml:space="preserve">14.8. Lệ phí: </w:t>
      </w:r>
      <w:r w:rsidRPr="007A166B">
        <w:rPr>
          <w:color w:val="000000"/>
          <w:sz w:val="28"/>
          <w:szCs w:val="28"/>
          <w:lang w:val="vi-VN"/>
        </w:rPr>
        <w:t>Không thu lệ phí.</w:t>
      </w:r>
    </w:p>
    <w:p w14:paraId="786363FF" w14:textId="77777777" w:rsidR="00C62F60" w:rsidRPr="00D0383C" w:rsidRDefault="00C62F60" w:rsidP="00C62F60">
      <w:pPr>
        <w:spacing w:after="120"/>
        <w:ind w:firstLine="709"/>
        <w:jc w:val="both"/>
        <w:rPr>
          <w:b/>
          <w:i/>
          <w:color w:val="000000"/>
          <w:sz w:val="28"/>
          <w:szCs w:val="28"/>
          <w:lang w:val="vi-VN"/>
        </w:rPr>
      </w:pPr>
      <w:r w:rsidRPr="00D0383C">
        <w:rPr>
          <w:b/>
          <w:i/>
          <w:color w:val="000000"/>
          <w:sz w:val="28"/>
          <w:szCs w:val="28"/>
          <w:lang w:val="vi-VN"/>
        </w:rPr>
        <w:t xml:space="preserve">14.9. Tên mẫu đơn, mẫu tờ khai: </w:t>
      </w:r>
    </w:p>
    <w:p w14:paraId="180013B1" w14:textId="77777777" w:rsidR="00C62F60" w:rsidRPr="007A166B" w:rsidRDefault="00C62F60" w:rsidP="00C62F60">
      <w:pPr>
        <w:spacing w:after="120"/>
        <w:ind w:firstLine="709"/>
        <w:jc w:val="both"/>
        <w:rPr>
          <w:color w:val="000000"/>
          <w:spacing w:val="-2"/>
          <w:sz w:val="28"/>
          <w:szCs w:val="28"/>
          <w:lang w:val="vi-VN"/>
        </w:rPr>
      </w:pPr>
      <w:r w:rsidRPr="00D0383C">
        <w:rPr>
          <w:color w:val="000000"/>
          <w:spacing w:val="-2"/>
          <w:sz w:val="28"/>
          <w:szCs w:val="28"/>
          <w:lang w:val="vi-VN"/>
        </w:rPr>
        <w:t>- Ph</w:t>
      </w:r>
      <w:r>
        <w:rPr>
          <w:color w:val="000000"/>
          <w:spacing w:val="-2"/>
          <w:sz w:val="28"/>
          <w:szCs w:val="28"/>
          <w:lang w:val="vi-VN"/>
        </w:rPr>
        <w:t>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p>
    <w:p w14:paraId="56003010" w14:textId="77777777" w:rsidR="00C62F60" w:rsidRPr="00D0383C" w:rsidRDefault="00C62F60" w:rsidP="00C62F60">
      <w:pPr>
        <w:spacing w:after="120"/>
        <w:ind w:firstLine="709"/>
        <w:jc w:val="both"/>
        <w:rPr>
          <w:color w:val="000000"/>
          <w:sz w:val="28"/>
          <w:szCs w:val="28"/>
          <w:lang w:val="vi-VN"/>
        </w:rPr>
      </w:pPr>
      <w:r w:rsidRPr="00D0383C">
        <w:rPr>
          <w:b/>
          <w:i/>
          <w:color w:val="000000"/>
          <w:sz w:val="28"/>
          <w:szCs w:val="28"/>
          <w:lang w:val="vi-VN"/>
        </w:rPr>
        <w:t>14.10. Yêu cầu, điều kiện thực hiện thủ tục hành chính:</w:t>
      </w:r>
      <w:r w:rsidRPr="00D0383C">
        <w:rPr>
          <w:color w:val="000000"/>
          <w:sz w:val="28"/>
          <w:szCs w:val="28"/>
          <w:lang w:val="vi-VN"/>
        </w:rPr>
        <w:t xml:space="preserve"> Không.</w:t>
      </w:r>
    </w:p>
    <w:p w14:paraId="6040A995" w14:textId="77777777" w:rsidR="00C62F60" w:rsidRPr="00D0383C" w:rsidRDefault="00C62F60" w:rsidP="00C62F60">
      <w:pPr>
        <w:spacing w:after="120"/>
        <w:ind w:firstLine="709"/>
        <w:jc w:val="both"/>
        <w:rPr>
          <w:b/>
          <w:i/>
          <w:color w:val="000000"/>
          <w:sz w:val="28"/>
          <w:szCs w:val="28"/>
          <w:lang w:val="vi-VN"/>
        </w:rPr>
      </w:pPr>
      <w:r w:rsidRPr="00D0383C">
        <w:rPr>
          <w:b/>
          <w:i/>
          <w:color w:val="000000"/>
          <w:sz w:val="28"/>
          <w:szCs w:val="28"/>
          <w:lang w:val="vi-VN"/>
        </w:rPr>
        <w:t>14.11. Căn cứ pháp lý của thủ tục hành chính:</w:t>
      </w:r>
    </w:p>
    <w:p w14:paraId="2BB695D1"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169E40DB"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502AC170"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134BC227" w14:textId="77777777" w:rsidR="00C62F60" w:rsidRPr="00D0383C" w:rsidRDefault="00C62F60" w:rsidP="00C62F60">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5C640B30" w14:textId="77777777" w:rsidR="00C62F60" w:rsidRPr="00877805" w:rsidRDefault="00C62F60" w:rsidP="00C62F60">
      <w:pPr>
        <w:spacing w:after="120"/>
        <w:ind w:firstLine="709"/>
        <w:jc w:val="both"/>
        <w:rPr>
          <w:color w:val="000000"/>
          <w:spacing w:val="-6"/>
          <w:sz w:val="28"/>
          <w:szCs w:val="28"/>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2F331D26" w14:textId="77777777" w:rsidR="00AB269B" w:rsidRDefault="00AB269B"/>
    <w:sectPr w:rsidR="00AB269B" w:rsidSect="00C62F60">
      <w:headerReference w:type="default" r:id="rId4"/>
      <w:pgSz w:w="12240" w:h="15840"/>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961414"/>
      <w:docPartObj>
        <w:docPartGallery w:val="Page Numbers (Top of Page)"/>
        <w:docPartUnique/>
      </w:docPartObj>
    </w:sdtPr>
    <w:sdtEndPr/>
    <w:sdtContent>
      <w:p w14:paraId="050E130C" w14:textId="77777777" w:rsidR="00000000" w:rsidRDefault="00000000">
        <w:pPr>
          <w:pStyle w:val="Header"/>
          <w:jc w:val="center"/>
        </w:pPr>
        <w:r>
          <w:fldChar w:fldCharType="begin"/>
        </w:r>
        <w:r>
          <w:instrText>PAGE   \* MERGEFORMAT</w:instrText>
        </w:r>
        <w:r>
          <w:fldChar w:fldCharType="separate"/>
        </w:r>
        <w:r>
          <w:rPr>
            <w:lang w:val="vi-VN"/>
          </w:rPr>
          <w:t>2</w:t>
        </w:r>
        <w:r>
          <w:fldChar w:fldCharType="end"/>
        </w:r>
      </w:p>
    </w:sdtContent>
  </w:sdt>
  <w:p w14:paraId="07FD6856"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60"/>
    <w:rsid w:val="00136EF1"/>
    <w:rsid w:val="007E3A85"/>
    <w:rsid w:val="00A27D63"/>
    <w:rsid w:val="00A40658"/>
    <w:rsid w:val="00AB269B"/>
    <w:rsid w:val="00C62F60"/>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7085"/>
  <w15:chartTrackingRefBased/>
  <w15:docId w15:val="{2E09CE4A-A4D7-4FC8-970B-374C8B4C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6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F60"/>
    <w:pPr>
      <w:tabs>
        <w:tab w:val="center" w:pos="4153"/>
        <w:tab w:val="right" w:pos="8306"/>
      </w:tabs>
    </w:pPr>
    <w:rPr>
      <w:lang w:val="x-none" w:eastAsia="x-none"/>
    </w:rPr>
  </w:style>
  <w:style w:type="character" w:customStyle="1" w:styleId="HeaderChar">
    <w:name w:val="Header Char"/>
    <w:basedOn w:val="DefaultParagraphFont"/>
    <w:link w:val="Header"/>
    <w:uiPriority w:val="99"/>
    <w:rsid w:val="00C62F60"/>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2024-07-19T02:45:00Z</dcterms:created>
  <dcterms:modified xsi:type="dcterms:W3CDTF">2024-07-19T02:45:00Z</dcterms:modified>
</cp:coreProperties>
</file>